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41E66">
      <w:pPr>
        <w:keepNext w:val="0"/>
        <w:keepLines w:val="0"/>
        <w:pageBreakBefore w:val="0"/>
        <w:widowControl/>
        <w:suppressLineNumbers w:val="0"/>
        <w:kinsoku/>
        <w:wordWrap/>
        <w:overflowPunct/>
        <w:topLinePunct w:val="0"/>
        <w:autoSpaceDE/>
        <w:autoSpaceDN/>
        <w:bidi w:val="0"/>
        <w:adjustRightInd/>
        <w:snapToGrid/>
        <w:spacing w:before="313" w:beforeLines="100"/>
        <w:jc w:val="center"/>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2025年上半年高校教师资格认定</w:t>
      </w:r>
    </w:p>
    <w:p w14:paraId="1B48D986">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黑体" w:hAnsi="黑体" w:eastAsia="黑体" w:cs="黑体"/>
          <w:color w:val="000000"/>
          <w:kern w:val="0"/>
          <w:sz w:val="32"/>
          <w:szCs w:val="32"/>
          <w:lang w:val="en-US" w:eastAsia="zh-CN" w:bidi="ar"/>
        </w:rPr>
        <w:t>报送材料的通知</w:t>
      </w:r>
    </w:p>
    <w:p w14:paraId="104AB7A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各位申请</w:t>
      </w:r>
      <w:r>
        <w:rPr>
          <w:rFonts w:hint="eastAsia" w:asciiTheme="minorEastAsia" w:hAnsiTheme="minorEastAsia" w:cstheme="minorEastAsia"/>
          <w:color w:val="000000"/>
          <w:kern w:val="0"/>
          <w:sz w:val="21"/>
          <w:szCs w:val="21"/>
          <w:lang w:val="en-US" w:eastAsia="zh-CN" w:bidi="ar"/>
        </w:rPr>
        <w:t>2025年上半年</w:t>
      </w:r>
      <w:r>
        <w:rPr>
          <w:rFonts w:hint="eastAsia" w:asciiTheme="minorEastAsia" w:hAnsiTheme="minorEastAsia" w:eastAsiaTheme="minorEastAsia" w:cstheme="minorEastAsia"/>
          <w:color w:val="000000"/>
          <w:kern w:val="0"/>
          <w:sz w:val="21"/>
          <w:szCs w:val="21"/>
          <w:lang w:val="en-US" w:eastAsia="zh-CN" w:bidi="ar"/>
        </w:rPr>
        <w:t>教师资格认定的老师：</w:t>
      </w:r>
    </w:p>
    <w:p w14:paraId="02CF9445">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大家好！</w:t>
      </w:r>
      <w:r>
        <w:rPr>
          <w:rFonts w:hint="eastAsia" w:asciiTheme="minorEastAsia" w:hAnsiTheme="minorEastAsia" w:cstheme="minorEastAsia"/>
          <w:color w:val="000000"/>
          <w:kern w:val="0"/>
          <w:sz w:val="21"/>
          <w:szCs w:val="21"/>
          <w:lang w:val="en-US" w:eastAsia="zh-CN" w:bidi="ar"/>
        </w:rPr>
        <w:t>现将通知与文件发到群里，</w:t>
      </w:r>
      <w:r>
        <w:rPr>
          <w:rFonts w:hint="eastAsia" w:asciiTheme="minorEastAsia" w:hAnsiTheme="minorEastAsia" w:eastAsiaTheme="minorEastAsia" w:cstheme="minorEastAsia"/>
          <w:color w:val="000000"/>
          <w:kern w:val="0"/>
          <w:sz w:val="21"/>
          <w:szCs w:val="21"/>
          <w:lang w:val="en-US" w:eastAsia="zh-CN" w:bidi="ar"/>
        </w:rPr>
        <w:t>请</w:t>
      </w:r>
      <w:r>
        <w:rPr>
          <w:rFonts w:hint="eastAsia" w:asciiTheme="minorEastAsia" w:hAnsiTheme="minorEastAsia" w:cstheme="minorEastAsia"/>
          <w:color w:val="000000"/>
          <w:kern w:val="0"/>
          <w:sz w:val="21"/>
          <w:szCs w:val="21"/>
          <w:lang w:val="en-US" w:eastAsia="zh-CN" w:bidi="ar"/>
        </w:rPr>
        <w:t>大家</w:t>
      </w:r>
      <w:r>
        <w:rPr>
          <w:rFonts w:hint="eastAsia" w:asciiTheme="minorEastAsia" w:hAnsiTheme="minorEastAsia" w:eastAsiaTheme="minorEastAsia" w:cstheme="minorEastAsia"/>
          <w:color w:val="000000"/>
          <w:kern w:val="0"/>
          <w:sz w:val="21"/>
          <w:szCs w:val="21"/>
          <w:lang w:val="en-US" w:eastAsia="zh-CN" w:bidi="ar"/>
        </w:rPr>
        <w:t>下载</w:t>
      </w:r>
      <w:r>
        <w:rPr>
          <w:rFonts w:hint="eastAsia" w:asciiTheme="minorEastAsia" w:hAnsiTheme="minorEastAsia" w:cstheme="minorEastAsia"/>
          <w:color w:val="000000"/>
          <w:kern w:val="0"/>
          <w:sz w:val="21"/>
          <w:szCs w:val="21"/>
          <w:lang w:val="en-US" w:eastAsia="zh-CN" w:bidi="ar"/>
        </w:rPr>
        <w:t>保存，</w:t>
      </w:r>
      <w:r>
        <w:rPr>
          <w:rFonts w:hint="eastAsia" w:asciiTheme="minorEastAsia" w:hAnsiTheme="minorEastAsia" w:eastAsiaTheme="minorEastAsia" w:cstheme="minorEastAsia"/>
          <w:color w:val="000000"/>
          <w:kern w:val="0"/>
          <w:sz w:val="21"/>
          <w:szCs w:val="21"/>
          <w:lang w:val="en-US" w:eastAsia="zh-CN" w:bidi="ar"/>
        </w:rPr>
        <w:t>认真阅读，遵照执行！</w:t>
      </w:r>
    </w:p>
    <w:p w14:paraId="087EF246">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请</w:t>
      </w:r>
      <w:r>
        <w:rPr>
          <w:rFonts w:hint="eastAsia" w:asciiTheme="minorEastAsia" w:hAnsiTheme="minorEastAsia" w:cstheme="minorEastAsia"/>
          <w:color w:val="000000"/>
          <w:kern w:val="0"/>
          <w:sz w:val="21"/>
          <w:szCs w:val="21"/>
          <w:lang w:val="en-US" w:eastAsia="zh-CN" w:bidi="ar"/>
        </w:rPr>
        <w:t>大家</w:t>
      </w:r>
      <w:r>
        <w:rPr>
          <w:rFonts w:hint="eastAsia" w:asciiTheme="minorEastAsia" w:hAnsiTheme="minorEastAsia" w:eastAsiaTheme="minorEastAsia" w:cstheme="minorEastAsia"/>
          <w:color w:val="000000"/>
          <w:kern w:val="0"/>
          <w:sz w:val="21"/>
          <w:szCs w:val="21"/>
          <w:lang w:val="en-US" w:eastAsia="zh-CN" w:bidi="ar"/>
        </w:rPr>
        <w:t>根据</w:t>
      </w:r>
      <w:r>
        <w:rPr>
          <w:rFonts w:hint="eastAsia" w:asciiTheme="minorEastAsia" w:hAnsiTheme="minorEastAsia" w:cstheme="minorEastAsia"/>
          <w:color w:val="000000"/>
          <w:kern w:val="0"/>
          <w:sz w:val="21"/>
          <w:szCs w:val="21"/>
          <w:lang w:val="en-US" w:eastAsia="zh-CN" w:bidi="ar"/>
        </w:rPr>
        <w:t>发的通知与文件准备好如下个人材料：</w:t>
      </w:r>
    </w:p>
    <w:p w14:paraId="7A8B7FF1">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1.身份证</w:t>
      </w:r>
    </w:p>
    <w:p w14:paraId="37852642">
      <w:pPr>
        <w:pStyle w:val="2"/>
        <w:keepNext w:val="0"/>
        <w:keepLines w:val="0"/>
        <w:pageBreakBefore w:val="0"/>
        <w:widowControl w:val="0"/>
        <w:kinsoku/>
        <w:wordWrap/>
        <w:overflowPunct/>
        <w:topLinePunct w:val="0"/>
        <w:autoSpaceDE/>
        <w:autoSpaceDN/>
        <w:bidi w:val="0"/>
        <w:adjustRightInd/>
        <w:snapToGrid/>
        <w:spacing w:after="0" w:afterLines="0"/>
        <w:ind w:firstLine="420" w:firstLineChars="200"/>
        <w:textAlignment w:val="auto"/>
        <w:rPr>
          <w:rFonts w:hint="eastAsia"/>
          <w:lang w:val="en-US" w:eastAsia="zh-CN"/>
        </w:rPr>
      </w:pPr>
      <w:r>
        <w:rPr>
          <w:rFonts w:hint="eastAsia" w:asciiTheme="minorEastAsia" w:hAnsiTheme="minorEastAsia" w:eastAsiaTheme="minorEastAsia" w:cstheme="minorEastAsia"/>
          <w:color w:val="000000"/>
          <w:kern w:val="0"/>
          <w:sz w:val="21"/>
          <w:szCs w:val="21"/>
          <w:lang w:val="en-US" w:eastAsia="zh-CN" w:bidi="ar"/>
        </w:rPr>
        <w:t>须提供有效身份证原件与复印件，身份证遗失的，提供派出所办理的临时身份证原件</w:t>
      </w:r>
      <w:r>
        <w:rPr>
          <w:rFonts w:hint="eastAsia" w:asciiTheme="minorEastAsia" w:hAnsiTheme="minorEastAsia" w:cstheme="minorEastAsia"/>
          <w:color w:val="000000"/>
          <w:kern w:val="0"/>
          <w:sz w:val="21"/>
          <w:szCs w:val="21"/>
          <w:lang w:val="en-US" w:eastAsia="zh-CN" w:bidi="ar"/>
        </w:rPr>
        <w:t>。</w:t>
      </w:r>
    </w:p>
    <w:p w14:paraId="25D87C8B">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2.学历证书</w:t>
      </w:r>
    </w:p>
    <w:p w14:paraId="779D01C3">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须提供学历证书原件、复印件和学信网上的电子信息备案表。</w:t>
      </w:r>
    </w:p>
    <w:p w14:paraId="30251CDC">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国外和港澳台学历现场受理时须提供毕业证和教育部留学服务中心出具的“学历学位认证书”，且认证书的结论显示“所获学位证书具有相应的学历”（原件及复印件）。</w:t>
      </w:r>
    </w:p>
    <w:p w14:paraId="61B2FF96">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3.普通话证书</w:t>
      </w:r>
    </w:p>
    <w:p w14:paraId="27B5C4C8">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在校就读期间获得的证书，提供原件和复印件；非在校就读期间获得的，须同时提供原件、复印件和相关部门开具的证明。副高及以上专业技术职务或者具有博士学位的申请人可不提供。</w:t>
      </w:r>
    </w:p>
    <w:p w14:paraId="0616C0E5">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4.高校教师岗前培训合格证</w:t>
      </w:r>
    </w:p>
    <w:p w14:paraId="617234FB">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须提供有效身份证原件与复印件</w:t>
      </w:r>
    </w:p>
    <w:p w14:paraId="441B8ECE">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5.湖南省申请认定教师资格面试、试讲情况登记表</w:t>
      </w:r>
    </w:p>
    <w:p w14:paraId="6A0F8B4A">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6.聘用合同书等证明</w:t>
      </w:r>
    </w:p>
    <w:p w14:paraId="49812279">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①聘用合同书</w:t>
      </w:r>
    </w:p>
    <w:p w14:paraId="488EDA68">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聘用合同书是指人事部门统一制作且具有劳资关系法律效应的合同依据，劳务派遣和聘书不能视为同效。在岗位及职责的位置必须注明“专任教师”或“辅导员”。</w:t>
      </w:r>
    </w:p>
    <w:p w14:paraId="5A601830">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合同期限须签订三年且试用期已过，合同截止有效日期须在2025年7月30日之后。</w:t>
      </w:r>
    </w:p>
    <w:p w14:paraId="3ED2DC3E">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工作单位名称必须与“教师资格认定申请表”中一致。</w:t>
      </w:r>
    </w:p>
    <w:p w14:paraId="6BD0A483">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②社保证明</w:t>
      </w:r>
    </w:p>
    <w:p w14:paraId="2DD98831">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养老、医疗、失业保险三个险种缺一不可。证明上须体现本校购买、受理之日前半年购买记录且缴纳状态是正常，并有加盖社保部门公章。</w:t>
      </w:r>
    </w:p>
    <w:p w14:paraId="2AB40D15">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7.体检合格证明</w:t>
      </w:r>
    </w:p>
    <w:p w14:paraId="42A0DA9E">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①体检表必须用之前通知里发的《湖南省教师资格认定体检表》，要求用A4纸双面打印，共一张纸。</w:t>
      </w:r>
    </w:p>
    <w:p w14:paraId="214E2895">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②体检日期在当年或当前批次受理之日前半年之内有效。</w:t>
      </w:r>
    </w:p>
    <w:p w14:paraId="566A7DE0">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③体检表须有医生签名、“合格”结论及医院公章；未签署结论的视为无效。</w:t>
      </w:r>
    </w:p>
    <w:p w14:paraId="2E8DDCFB">
      <w:pPr>
        <w:keepNext w:val="0"/>
        <w:keepLines w:val="0"/>
        <w:pageBreakBefore w:val="0"/>
        <w:widowControl/>
        <w:numPr>
          <w:ilvl w:val="0"/>
          <w:numId w:val="0"/>
        </w:numPr>
        <w:suppressLineNumbers w:val="0"/>
        <w:kinsoku/>
        <w:wordWrap/>
        <w:overflowPunct/>
        <w:topLinePunct w:val="0"/>
        <w:autoSpaceDE/>
        <w:autoSpaceDN/>
        <w:bidi w:val="0"/>
        <w:adjustRightInd/>
        <w:snapToGrid/>
        <w:ind w:firstLine="420"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8.高校教师资格认定委托书</w:t>
      </w:r>
    </w:p>
    <w:p w14:paraId="343726FC">
      <w:pPr>
        <w:pStyle w:val="2"/>
        <w:keepNext w:val="0"/>
        <w:keepLines w:val="0"/>
        <w:pageBreakBefore w:val="0"/>
        <w:widowControl w:val="0"/>
        <w:kinsoku/>
        <w:wordWrap/>
        <w:overflowPunct/>
        <w:topLinePunct w:val="0"/>
        <w:autoSpaceDE/>
        <w:autoSpaceDN/>
        <w:bidi w:val="0"/>
        <w:adjustRightInd/>
        <w:snapToGrid/>
        <w:spacing w:after="0" w:afterLines="0"/>
        <w:ind w:firstLine="420" w:firstLineChars="200"/>
        <w:textAlignment w:val="auto"/>
        <w:rPr>
          <w:rFonts w:hint="eastAsia"/>
          <w:lang w:val="en-US" w:eastAsia="zh-CN"/>
        </w:rPr>
      </w:pPr>
      <w:r>
        <w:rPr>
          <w:rFonts w:hint="eastAsia"/>
          <w:lang w:val="en-US" w:eastAsia="zh-CN"/>
        </w:rPr>
        <w:t>除“委托人签字”这一栏外，其他内容请统一填写后再打印。打印后再在“委托人签字”栏亲笔签名，签名要求书写工整，名字容易辨认。</w:t>
      </w:r>
    </w:p>
    <w:p w14:paraId="01AD472F">
      <w:pPr>
        <w:pStyle w:val="2"/>
        <w:keepNext w:val="0"/>
        <w:keepLines w:val="0"/>
        <w:pageBreakBefore w:val="0"/>
        <w:widowControl w:val="0"/>
        <w:kinsoku/>
        <w:wordWrap/>
        <w:overflowPunct/>
        <w:topLinePunct w:val="0"/>
        <w:autoSpaceDE/>
        <w:autoSpaceDN/>
        <w:bidi w:val="0"/>
        <w:adjustRightInd/>
        <w:snapToGrid/>
        <w:spacing w:after="0" w:afterLines="0"/>
        <w:ind w:firstLine="420" w:firstLineChars="200"/>
        <w:textAlignment w:val="auto"/>
        <w:rPr>
          <w:rFonts w:hint="default"/>
          <w:lang w:val="en-US" w:eastAsia="zh-CN"/>
        </w:rPr>
      </w:pPr>
      <w:r>
        <w:rPr>
          <w:rFonts w:hint="eastAsia" w:asciiTheme="minorEastAsia" w:hAnsiTheme="minorEastAsia" w:eastAsiaTheme="minorEastAsia" w:cstheme="minorEastAsia"/>
          <w:lang w:val="en-US" w:eastAsia="zh-CN"/>
        </w:rPr>
        <w:t>9.教辅人员、临床</w:t>
      </w:r>
      <w:r>
        <w:rPr>
          <w:rFonts w:hint="eastAsia"/>
          <w:lang w:val="en-US" w:eastAsia="zh-CN"/>
        </w:rPr>
        <w:t>教学人员须提供加盖学校教务处公章的两个学期课表（近两年内的）。</w:t>
      </w:r>
    </w:p>
    <w:p w14:paraId="7BA6A2EC">
      <w:pPr>
        <w:keepNext w:val="0"/>
        <w:keepLines w:val="0"/>
        <w:pageBreakBefore w:val="0"/>
        <w:widowControl/>
        <w:numPr>
          <w:ilvl w:val="0"/>
          <w:numId w:val="0"/>
        </w:numPr>
        <w:suppressLineNumbers w:val="0"/>
        <w:kinsoku/>
        <w:wordWrap/>
        <w:overflowPunct/>
        <w:topLinePunct w:val="0"/>
        <w:autoSpaceDE/>
        <w:autoSpaceDN/>
        <w:bidi w:val="0"/>
        <w:adjustRightInd/>
        <w:snapToGrid/>
        <w:ind w:firstLine="422" w:firstLineChars="200"/>
        <w:jc w:val="both"/>
        <w:textAlignment w:val="auto"/>
        <w:rPr>
          <w:rFonts w:hint="eastAsia" w:asciiTheme="minorEastAsia" w:hAnsiTheme="minorEastAsia" w:cstheme="minorEastAsia"/>
          <w:b w:val="0"/>
          <w:bCs w:val="0"/>
          <w:color w:val="000000"/>
          <w:kern w:val="0"/>
          <w:sz w:val="21"/>
          <w:szCs w:val="21"/>
          <w:lang w:val="en-US" w:eastAsia="zh-CN" w:bidi="ar"/>
        </w:rPr>
      </w:pPr>
      <w:r>
        <w:rPr>
          <w:rFonts w:hint="eastAsia" w:asciiTheme="minorEastAsia" w:hAnsiTheme="minorEastAsia" w:cstheme="minorEastAsia"/>
          <w:b/>
          <w:bCs/>
          <w:color w:val="000000"/>
          <w:kern w:val="0"/>
          <w:sz w:val="21"/>
          <w:szCs w:val="21"/>
          <w:lang w:val="en-US" w:eastAsia="zh-CN" w:bidi="ar"/>
        </w:rPr>
        <w:t>特别说明：</w:t>
      </w:r>
      <w:r>
        <w:rPr>
          <w:rFonts w:hint="eastAsia" w:asciiTheme="minorEastAsia" w:hAnsiTheme="minorEastAsia" w:cstheme="minorEastAsia"/>
          <w:b w:val="0"/>
          <w:bCs w:val="0"/>
          <w:color w:val="000000"/>
          <w:kern w:val="0"/>
          <w:sz w:val="21"/>
          <w:szCs w:val="21"/>
          <w:lang w:val="en-US" w:eastAsia="zh-CN" w:bidi="ar"/>
        </w:rPr>
        <w:t>身份证、学历证书、普通话证书、高校教师岗前培训合格证、聘用合同书等证明现场核验了后，原件退回本人，只收复印件。以上材料须按《湖南省2025年高等学校教师资格认定材料目录》（见附件2）顺序依次排列，用小夹子夹成一册（相关证件原件除外）【请不要用订书机装订，也不要胶装】，并附具封面（见附件3）。申请人复印件材料上交后不再退还，请自行备份。</w:t>
      </w:r>
    </w:p>
    <w:p w14:paraId="269E4C8C">
      <w:pPr>
        <w:pStyle w:val="2"/>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Theme="minorEastAsia" w:hAnsiTheme="minorEastAsia" w:eastAsiaTheme="minorEastAsia" w:cstheme="minorEastAsia"/>
          <w:b w:val="0"/>
          <w:bCs w:val="0"/>
          <w:color w:val="FF0000"/>
          <w:kern w:val="0"/>
          <w:sz w:val="21"/>
          <w:szCs w:val="21"/>
          <w:lang w:val="en-US" w:eastAsia="zh-CN" w:bidi="ar"/>
        </w:rPr>
      </w:pPr>
      <w:r>
        <w:rPr>
          <w:rFonts w:hint="eastAsia" w:asciiTheme="minorEastAsia" w:hAnsiTheme="minorEastAsia" w:cstheme="minorEastAsia"/>
          <w:b w:val="0"/>
          <w:bCs w:val="0"/>
          <w:color w:val="000000"/>
          <w:kern w:val="0"/>
          <w:sz w:val="21"/>
          <w:szCs w:val="21"/>
          <w:lang w:val="en-US" w:eastAsia="zh-CN" w:bidi="ar"/>
        </w:rPr>
        <w:t>另外，申请人网上报名成功后，需下载并打印《教师资格申请认定表》，单独提交，不要装订进《湖南省2025年上半年高等学校教师资格认定材料》里面。</w:t>
      </w:r>
      <w:r>
        <w:rPr>
          <w:rFonts w:hint="eastAsia" w:asciiTheme="minorEastAsia" w:hAnsiTheme="minorEastAsia" w:cstheme="minorEastAsia"/>
          <w:b w:val="0"/>
          <w:bCs w:val="0"/>
          <w:color w:val="FF0000"/>
          <w:kern w:val="0"/>
          <w:sz w:val="21"/>
          <w:szCs w:val="21"/>
          <w:lang w:val="en-US" w:eastAsia="zh-CN" w:bidi="ar"/>
        </w:rPr>
        <w:t>请注意在网上报名时填写的信息一定要与交的材料全部保持一致，尤其是填写的申请任教学科（和面试时必须保持一致）！</w:t>
      </w:r>
    </w:p>
    <w:p w14:paraId="20748793">
      <w:pPr>
        <w:keepNext w:val="0"/>
        <w:keepLines w:val="0"/>
        <w:pageBreakBefore w:val="0"/>
        <w:widowControl/>
        <w:numPr>
          <w:ilvl w:val="0"/>
          <w:numId w:val="0"/>
        </w:numPr>
        <w:suppressLineNumbers w:val="0"/>
        <w:kinsoku/>
        <w:wordWrap/>
        <w:overflowPunct/>
        <w:topLinePunct w:val="0"/>
        <w:autoSpaceDE/>
        <w:autoSpaceDN/>
        <w:bidi w:val="0"/>
        <w:adjustRightInd/>
        <w:snapToGrid/>
        <w:ind w:firstLine="422" w:firstLineChars="200"/>
        <w:jc w:val="both"/>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b/>
          <w:bCs/>
          <w:color w:val="auto"/>
          <w:kern w:val="0"/>
          <w:sz w:val="21"/>
          <w:szCs w:val="21"/>
          <w:lang w:val="en-US" w:eastAsia="zh-CN" w:bidi="ar"/>
        </w:rPr>
        <w:t>请大家于</w:t>
      </w:r>
      <w:r>
        <w:rPr>
          <w:rFonts w:hint="eastAsia" w:asciiTheme="minorEastAsia" w:hAnsiTheme="minorEastAsia" w:cstheme="minorEastAsia"/>
          <w:b/>
          <w:bCs/>
          <w:color w:val="FF0000"/>
          <w:kern w:val="0"/>
          <w:sz w:val="21"/>
          <w:szCs w:val="21"/>
          <w:lang w:val="en-US" w:eastAsia="zh-CN" w:bidi="ar"/>
        </w:rPr>
        <w:t>4月27日-5月6日下午5点前</w:t>
      </w:r>
      <w:r>
        <w:rPr>
          <w:rFonts w:hint="eastAsia" w:asciiTheme="minorEastAsia" w:hAnsiTheme="minorEastAsia" w:cstheme="minorEastAsia"/>
          <w:b/>
          <w:bCs/>
          <w:color w:val="auto"/>
          <w:kern w:val="0"/>
          <w:sz w:val="21"/>
          <w:szCs w:val="21"/>
          <w:lang w:val="en-US" w:eastAsia="zh-CN" w:bidi="ar"/>
        </w:rPr>
        <w:t>将《湖南省2025年上半年高等学校教师资格认定材料》和证件原件及单独提交的《教师资格申请认定表》送交至教师发展中心刘老师，办公地址：航母楼3</w:t>
      </w:r>
      <w:r>
        <w:rPr>
          <w:rFonts w:hint="eastAsia" w:asciiTheme="minorEastAsia" w:hAnsiTheme="minorEastAsia" w:cstheme="minorEastAsia"/>
          <w:b/>
          <w:bCs/>
          <w:color w:val="000000"/>
          <w:kern w:val="0"/>
          <w:sz w:val="21"/>
          <w:szCs w:val="21"/>
          <w:lang w:val="en-US" w:eastAsia="zh-CN" w:bidi="ar"/>
        </w:rPr>
        <w:t>14室。</w:t>
      </w:r>
    </w:p>
    <w:p w14:paraId="3D1BB052">
      <w:pPr>
        <w:pStyle w:val="2"/>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lang w:val="en-US" w:eastAsia="zh-CN"/>
        </w:rPr>
      </w:pPr>
    </w:p>
    <w:p w14:paraId="1A7F8DE9">
      <w:pPr>
        <w:pStyle w:val="2"/>
        <w:jc w:val="right"/>
        <w:rPr>
          <w:rFonts w:hint="eastAsia" w:asciiTheme="minorEastAsia" w:hAnsiTheme="minorEastAsia" w:cstheme="minorEastAsia"/>
          <w:color w:val="000000"/>
          <w:kern w:val="0"/>
          <w:sz w:val="21"/>
          <w:szCs w:val="21"/>
          <w:lang w:val="en-US" w:eastAsia="zh-CN" w:bidi="ar"/>
        </w:rPr>
      </w:pPr>
      <w:bookmarkStart w:id="0" w:name="_GoBack"/>
      <w:bookmarkEnd w:id="0"/>
      <w:r>
        <w:rPr>
          <w:rFonts w:hint="eastAsia" w:asciiTheme="minorEastAsia" w:hAnsiTheme="minorEastAsia" w:cstheme="minorEastAsia"/>
          <w:color w:val="000000"/>
          <w:kern w:val="0"/>
          <w:sz w:val="21"/>
          <w:szCs w:val="21"/>
          <w:lang w:val="en-US" w:eastAsia="zh-CN" w:bidi="ar"/>
        </w:rPr>
        <w:t>教师发展中心</w:t>
      </w:r>
    </w:p>
    <w:p w14:paraId="2B8BE0DA">
      <w:pPr>
        <w:pStyle w:val="2"/>
        <w:jc w:val="right"/>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2025年4月11日</w:t>
      </w:r>
    </w:p>
    <w:p w14:paraId="478488F2">
      <w:pPr>
        <w:pStyle w:val="2"/>
        <w:jc w:val="both"/>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附：</w:t>
      </w:r>
    </w:p>
    <w:p w14:paraId="70C31B54">
      <w:pPr>
        <w:pStyle w:val="2"/>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湘交院教〔2025〕46号文件《</w:t>
      </w:r>
      <w:r>
        <w:rPr>
          <w:rFonts w:hint="eastAsia" w:asciiTheme="minorEastAsia" w:hAnsiTheme="minorEastAsia" w:eastAsiaTheme="minorEastAsia" w:cstheme="minorEastAsia"/>
          <w:color w:val="000000"/>
          <w:kern w:val="0"/>
          <w:sz w:val="21"/>
          <w:szCs w:val="21"/>
          <w:lang w:val="en-US" w:eastAsia="zh-CN" w:bidi="ar"/>
        </w:rPr>
        <w:t>湖南交通工程学院</w:t>
      </w:r>
      <w:r>
        <w:rPr>
          <w:rFonts w:hint="eastAsia" w:asciiTheme="minorEastAsia" w:hAnsiTheme="minorEastAsia" w:cstheme="minorEastAsia"/>
          <w:color w:val="000000"/>
          <w:kern w:val="0"/>
          <w:sz w:val="21"/>
          <w:szCs w:val="21"/>
          <w:lang w:val="en-US" w:eastAsia="zh-CN" w:bidi="ar"/>
        </w:rPr>
        <w:t>2025年高校教师资格认定工作方案</w:t>
      </w:r>
      <w:r>
        <w:rPr>
          <w:rFonts w:hint="eastAsia" w:asciiTheme="minorEastAsia" w:hAnsiTheme="minorEastAsia" w:eastAsiaTheme="minorEastAsia" w:cstheme="minorEastAsia"/>
          <w:color w:val="000000"/>
          <w:kern w:val="0"/>
          <w:sz w:val="21"/>
          <w:szCs w:val="21"/>
          <w:lang w:val="en-US" w:eastAsia="zh-CN" w:bidi="ar"/>
        </w:rPr>
        <w:t>》</w:t>
      </w:r>
    </w:p>
    <w:p w14:paraId="7BF2CC5F">
      <w:pPr>
        <w:pStyle w:val="2"/>
        <w:jc w:val="both"/>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附件1.湖南省高等学校教师资格认定材料报送及要求</w:t>
      </w:r>
    </w:p>
    <w:p w14:paraId="278B3A46">
      <w:pPr>
        <w:pStyle w:val="2"/>
        <w:jc w:val="both"/>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附件2.湖南省2025年高等学校教师资格认定材料目录</w:t>
      </w:r>
    </w:p>
    <w:p w14:paraId="413BCA5E">
      <w:pPr>
        <w:pStyle w:val="2"/>
        <w:jc w:val="both"/>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附件3.湖南省2025年上半年高等学校教师资格认定材料封面</w:t>
      </w:r>
    </w:p>
    <w:p w14:paraId="060F19BB">
      <w:pPr>
        <w:pStyle w:val="2"/>
        <w:jc w:val="both"/>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附件4.高校教师资格认定委托书</w:t>
      </w:r>
    </w:p>
    <w:p w14:paraId="3C62CD9F">
      <w:pPr>
        <w:pStyle w:val="2"/>
        <w:jc w:val="both"/>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附件5.湖南省教师资格认定体检表（A4纸双面打印）</w:t>
      </w:r>
    </w:p>
    <w:p w14:paraId="1EE40A7C">
      <w:pPr>
        <w:pStyle w:val="2"/>
        <w:jc w:val="both"/>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附件6.湖南省申请认定高等学校教师资格人员花名册</w:t>
      </w:r>
    </w:p>
    <w:p w14:paraId="55C2A7EC">
      <w:pPr>
        <w:pStyle w:val="2"/>
        <w:jc w:val="both"/>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附件：关于如何做好教资认定材料的补充通知（20250411）</w:t>
      </w:r>
    </w:p>
    <w:p w14:paraId="2514FA20">
      <w:pPr>
        <w:pStyle w:val="2"/>
        <w:jc w:val="right"/>
        <w:rPr>
          <w:rFonts w:hint="default" w:asciiTheme="minorEastAsia" w:hAnsiTheme="minorEastAsia" w:cstheme="minorEastAsia"/>
          <w:color w:val="000000"/>
          <w:kern w:val="0"/>
          <w:sz w:val="21"/>
          <w:szCs w:val="21"/>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10E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EDDF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CEDDF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zAxZjg2YjVmOGYyZDQ1OGM4OTUwNDMyYTE0YWEifQ=="/>
  </w:docVars>
  <w:rsids>
    <w:rsidRoot w:val="042C5C75"/>
    <w:rsid w:val="02C15D0C"/>
    <w:rsid w:val="042C5C75"/>
    <w:rsid w:val="0E3A08DE"/>
    <w:rsid w:val="0F64150A"/>
    <w:rsid w:val="10B00E4B"/>
    <w:rsid w:val="153A656D"/>
    <w:rsid w:val="193170F0"/>
    <w:rsid w:val="1B043BA1"/>
    <w:rsid w:val="24EC4D64"/>
    <w:rsid w:val="256413EB"/>
    <w:rsid w:val="2B93740C"/>
    <w:rsid w:val="309A7D60"/>
    <w:rsid w:val="34056568"/>
    <w:rsid w:val="360457B1"/>
    <w:rsid w:val="3BDE0AE8"/>
    <w:rsid w:val="3C805255"/>
    <w:rsid w:val="3C805C21"/>
    <w:rsid w:val="459A481B"/>
    <w:rsid w:val="5674645D"/>
    <w:rsid w:val="577E7BAB"/>
    <w:rsid w:val="5858607D"/>
    <w:rsid w:val="586777DE"/>
    <w:rsid w:val="612C7E37"/>
    <w:rsid w:val="62257C51"/>
    <w:rsid w:val="6D927EC0"/>
    <w:rsid w:val="75A61E84"/>
    <w:rsid w:val="77F71A42"/>
    <w:rsid w:val="792B1396"/>
    <w:rsid w:val="795A1B02"/>
    <w:rsid w:val="7B554663"/>
    <w:rsid w:val="7DC6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1339</Words>
  <Characters>1403</Characters>
  <Lines>0</Lines>
  <Paragraphs>0</Paragraphs>
  <TotalTime>7</TotalTime>
  <ScaleCrop>false</ScaleCrop>
  <LinksUpToDate>false</LinksUpToDate>
  <CharactersWithSpaces>1403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2022-10-17T07:44:00Z</dcterms:created>
  <dc:creator>诗文</dc:creator>
  <cp:lastModifiedBy>兔兔</cp:lastModifiedBy>
  <dcterms:modified xsi:type="dcterms:W3CDTF">2025-04-11T03:26:03Z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1C6D0FDA5077491BB52B1D8EC42EAA65</vt:lpwstr>
  </property>
  <property fmtid="{D5CDD505-2E9C-101B-9397-08002B2CF9AE}" pid="4" name="KSOTemplateDocerSaveRecord">
    <vt:lpwstr>eyJoZGlkIjoiNjY4NTQxNTczMDcyMDZhNTJhYzAwNTBiYTE5ZWM5MTciLCJ1c2VySWQiOiIyNTU3NzMwMDMifQ==</vt:lpwstr>
  </property>
</Properties>
</file>