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>
      <w:pPr>
        <w:snapToGrid w:val="0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snapToGrid w:val="0"/>
        <w:jc w:val="both"/>
      </w:pPr>
      <w:r>
        <w:rPr>
          <w:rFonts w:eastAsia="方正小标宋简体"/>
          <w:color w:val="000000"/>
          <w:spacing w:val="1"/>
          <w:w w:val="95"/>
          <w:kern w:val="0"/>
          <w:sz w:val="44"/>
          <w:szCs w:val="44"/>
          <w:fitText w:val="8969" w:id="6185876"/>
        </w:rPr>
        <w:t>202</w:t>
      </w:r>
      <w:r>
        <w:rPr>
          <w:rFonts w:hint="eastAsia" w:eastAsia="方正小标宋简体"/>
          <w:color w:val="000000"/>
          <w:spacing w:val="1"/>
          <w:w w:val="95"/>
          <w:kern w:val="0"/>
          <w:sz w:val="44"/>
          <w:szCs w:val="44"/>
          <w:fitText w:val="8969" w:id="6185876"/>
          <w:lang w:val="en-US" w:eastAsia="zh-CN"/>
        </w:rPr>
        <w:t>3</w:t>
      </w:r>
      <w:r>
        <w:rPr>
          <w:rFonts w:eastAsia="方正小标宋简体"/>
          <w:color w:val="000000"/>
          <w:spacing w:val="1"/>
          <w:w w:val="95"/>
          <w:kern w:val="0"/>
          <w:sz w:val="44"/>
          <w:szCs w:val="44"/>
          <w:fitText w:val="8969" w:id="6185876"/>
        </w:rPr>
        <w:t>年各高校</w:t>
      </w:r>
      <w:r>
        <w:rPr>
          <w:rFonts w:hint="eastAsia" w:eastAsia="方正小标宋简体"/>
          <w:color w:val="000000"/>
          <w:spacing w:val="1"/>
          <w:w w:val="95"/>
          <w:kern w:val="0"/>
          <w:sz w:val="44"/>
          <w:szCs w:val="44"/>
          <w:fitText w:val="8969" w:id="6185876"/>
          <w:lang w:val="en-US" w:eastAsia="zh-CN"/>
        </w:rPr>
        <w:t>精品在线开放</w:t>
      </w:r>
      <w:r>
        <w:rPr>
          <w:rFonts w:eastAsia="方正小标宋简体"/>
          <w:color w:val="000000"/>
          <w:spacing w:val="1"/>
          <w:w w:val="95"/>
          <w:kern w:val="0"/>
          <w:sz w:val="44"/>
          <w:szCs w:val="44"/>
          <w:fitText w:val="8969" w:id="6185876"/>
        </w:rPr>
        <w:t>课程推荐</w:t>
      </w:r>
      <w:r>
        <w:rPr>
          <w:rFonts w:hint="eastAsia" w:eastAsia="方正小标宋简体"/>
          <w:color w:val="000000"/>
          <w:spacing w:val="1"/>
          <w:w w:val="95"/>
          <w:kern w:val="0"/>
          <w:sz w:val="44"/>
          <w:szCs w:val="44"/>
          <w:fitText w:val="8969" w:id="6185876"/>
          <w:lang w:val="en-US" w:eastAsia="zh-CN"/>
        </w:rPr>
        <w:t>名</w:t>
      </w:r>
      <w:r>
        <w:rPr>
          <w:rFonts w:eastAsia="方正小标宋简体"/>
          <w:color w:val="000000"/>
          <w:spacing w:val="1"/>
          <w:w w:val="95"/>
          <w:kern w:val="0"/>
          <w:sz w:val="44"/>
          <w:szCs w:val="44"/>
          <w:fitText w:val="8969" w:id="6185876"/>
        </w:rPr>
        <w:t>额分配</w:t>
      </w:r>
      <w:r>
        <w:rPr>
          <w:rFonts w:eastAsia="方正小标宋简体"/>
          <w:color w:val="000000"/>
          <w:spacing w:val="43"/>
          <w:w w:val="95"/>
          <w:kern w:val="0"/>
          <w:sz w:val="44"/>
          <w:szCs w:val="44"/>
          <w:fitText w:val="8969" w:id="6185876"/>
        </w:rPr>
        <w:t>表</w:t>
      </w:r>
    </w:p>
    <w:p>
      <w:pPr>
        <w:snapToGrid w:val="0"/>
      </w:pPr>
    </w:p>
    <w:p>
      <w:pPr>
        <w:snapToGrid w:val="0"/>
      </w:pPr>
    </w:p>
    <w:tbl>
      <w:tblPr>
        <w:tblStyle w:val="2"/>
        <w:tblW w:w="5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94"/>
        <w:gridCol w:w="2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分配基本数量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国防科技大学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中南大学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湖南师范大学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湘潭大学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长沙理工大学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湖南农业大学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中南林业科技大学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湖南中医药大学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南华大学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湖南科技大学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吉首大学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湖南工业大学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湖南工商大学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等线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湖南理工学院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衡阳师范学院 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湖南文理学院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湖南工程学院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湖南城市学院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邵阳学院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怀化学院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湖南科技学院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湘南学院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湖南人文科技学院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长沙学院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湖南涉外经济学院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长沙医学院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湖南工学院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湖南第一师范学院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湖南财政经济学院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湖南警察学院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湖南女子学院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长沙师范学院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湖南医药学院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湖南信息学院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湖南交通工程学院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湖南应用技术学院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湘潭理工学院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合</w:t>
            </w:r>
            <w:r>
              <w:rPr>
                <w:rFonts w:hint="eastAsia" w:eastAsia="等线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计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</w:rPr>
              <w:t>146</w:t>
            </w:r>
            <w:bookmarkStart w:id="0" w:name="_GoBack"/>
            <w:bookmarkEnd w:id="0"/>
          </w:p>
        </w:tc>
      </w:tr>
    </w:tbl>
    <w:p>
      <w:pPr>
        <w:rPr>
          <w:rFonts w:eastAsia="等线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F85439-BB30-4A94-9CB0-1C586A6485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31843E-4085-4201-8E88-51E3E493E20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4B409EA-A07B-49FE-B834-0F771BBCE88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AD98D21-96BA-4102-BD1B-B656F60FCA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UwNWU1ODhiMTJjYjRjZWZlNDMxMmYyM2M2OGYifQ=="/>
  </w:docVars>
  <w:rsids>
    <w:rsidRoot w:val="62DE1066"/>
    <w:rsid w:val="128F784D"/>
    <w:rsid w:val="1E63613B"/>
    <w:rsid w:val="3D0A48B0"/>
    <w:rsid w:val="580E05A5"/>
    <w:rsid w:val="675549D8"/>
    <w:rsid w:val="69123E41"/>
    <w:rsid w:val="76A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371</Characters>
  <Lines>0</Lines>
  <Paragraphs>0</Paragraphs>
  <TotalTime>5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2023-03-07T01:32:00Z</dcterms:created>
  <dc:creator>卜华平</dc:creator>
  <cp:lastModifiedBy>卜华平</cp:lastModifiedBy>
  <cp:lastPrinted>2023-03-10T01:08:00Z</cp:lastPrinted>
  <dcterms:modified xsi:type="dcterms:W3CDTF">2023-04-14T03:08:55Z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0C47FCE3E4E74CD4ABE1FD0039CB6B4E</vt:lpwstr>
  </property>
</Properties>
</file>