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AE5" w:rsidRDefault="00132AE5" w:rsidP="00132AE5">
      <w:pPr>
        <w:jc w:val="center"/>
        <w:rPr>
          <w:rFonts w:ascii="方正小标宋简体" w:eastAsia="方正小标宋简体" w:hint="eastAsia"/>
          <w:color w:val="000000"/>
          <w:sz w:val="44"/>
          <w:szCs w:val="44"/>
          <w:shd w:val="clear" w:color="auto" w:fill="FFFFFF"/>
        </w:rPr>
      </w:pPr>
    </w:p>
    <w:p w:rsidR="006F21E9" w:rsidRDefault="00132AE5" w:rsidP="00132AE5">
      <w:pPr>
        <w:jc w:val="center"/>
        <w:rPr>
          <w:rFonts w:ascii="方正小标宋简体" w:eastAsia="方正小标宋简体" w:hint="eastAsia"/>
          <w:color w:val="000000"/>
          <w:sz w:val="44"/>
          <w:szCs w:val="44"/>
          <w:shd w:val="clear" w:color="auto" w:fill="FFFFFF"/>
        </w:rPr>
      </w:pPr>
      <w:r>
        <w:rPr>
          <w:rFonts w:ascii="方正小标宋简体" w:eastAsia="方正小标宋简体" w:hint="eastAsia"/>
          <w:color w:val="000000"/>
          <w:sz w:val="44"/>
          <w:szCs w:val="44"/>
          <w:shd w:val="clear" w:color="auto" w:fill="FFFFFF"/>
        </w:rPr>
        <w:t>衡阳市社会科学重点研究基地名单</w:t>
      </w:r>
    </w:p>
    <w:p w:rsidR="006D5294" w:rsidRDefault="006D5294" w:rsidP="00132AE5">
      <w:pPr>
        <w:jc w:val="center"/>
        <w:rPr>
          <w:rFonts w:hint="eastAsia"/>
        </w:rPr>
      </w:pPr>
    </w:p>
    <w:p w:rsidR="00132AE5" w:rsidRDefault="00132AE5">
      <w:pPr>
        <w:rPr>
          <w:rFonts w:hint="eastAsia"/>
        </w:rPr>
      </w:pPr>
    </w:p>
    <w:tbl>
      <w:tblPr>
        <w:tblW w:w="87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"/>
        <w:gridCol w:w="5244"/>
        <w:gridCol w:w="2795"/>
      </w:tblGrid>
      <w:tr w:rsidR="00132AE5" w:rsidRPr="00132AE5" w:rsidTr="00842E20">
        <w:trPr>
          <w:trHeight w:val="52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b/>
                <w:bCs/>
                <w:kern w:val="0"/>
                <w:sz w:val="29"/>
              </w:rPr>
              <w:t>序号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b/>
                <w:bCs/>
                <w:kern w:val="0"/>
                <w:sz w:val="29"/>
              </w:rPr>
              <w:t>基地名称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b/>
                <w:bCs/>
                <w:kern w:val="0"/>
                <w:sz w:val="29"/>
              </w:rPr>
              <w:t>挂靠单位</w:t>
            </w:r>
          </w:p>
        </w:tc>
      </w:tr>
      <w:tr w:rsidR="00132AE5" w:rsidRPr="00132AE5" w:rsidTr="00842E20">
        <w:trPr>
          <w:trHeight w:val="6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衡阳市卫生经济管理研究基地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南华大学</w:t>
            </w:r>
          </w:p>
        </w:tc>
      </w:tr>
      <w:tr w:rsidR="00132AE5" w:rsidRPr="00132AE5" w:rsidTr="00842E20">
        <w:trPr>
          <w:trHeight w:val="6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衡阳市企业风险管理研究基地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南华大学</w:t>
            </w:r>
          </w:p>
        </w:tc>
      </w:tr>
      <w:tr w:rsidR="00132AE5" w:rsidRPr="00132AE5" w:rsidTr="00842E20">
        <w:trPr>
          <w:trHeight w:val="6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3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衡阳市军工文化与地域文化研究基地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南华大学</w:t>
            </w:r>
          </w:p>
        </w:tc>
      </w:tr>
      <w:tr w:rsidR="00132AE5" w:rsidRPr="00132AE5" w:rsidTr="00842E20">
        <w:trPr>
          <w:trHeight w:val="6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4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衡阳市湖湘酒文化研究基地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南华大学</w:t>
            </w:r>
          </w:p>
        </w:tc>
      </w:tr>
      <w:tr w:rsidR="00132AE5" w:rsidRPr="00132AE5" w:rsidTr="00842E20">
        <w:trPr>
          <w:trHeight w:val="6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5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衡阳市生态经济研究基地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南华大学</w:t>
            </w:r>
          </w:p>
        </w:tc>
      </w:tr>
      <w:tr w:rsidR="00132AE5" w:rsidRPr="00132AE5" w:rsidTr="00842E20">
        <w:trPr>
          <w:trHeight w:val="6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6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衡阳市民族传统体育文化创新研究基地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南华大学</w:t>
            </w:r>
          </w:p>
        </w:tc>
      </w:tr>
      <w:tr w:rsidR="00132AE5" w:rsidRPr="00132AE5" w:rsidTr="00842E20">
        <w:trPr>
          <w:trHeight w:val="6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7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衡阳市旅游开发与规划研究基地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衡阳师范学院</w:t>
            </w:r>
          </w:p>
        </w:tc>
      </w:tr>
      <w:tr w:rsidR="00132AE5" w:rsidRPr="00132AE5" w:rsidTr="00842E20">
        <w:trPr>
          <w:trHeight w:val="6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8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衡阳市市情与对策研究中心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衡阳师范学院</w:t>
            </w:r>
          </w:p>
        </w:tc>
      </w:tr>
      <w:tr w:rsidR="00132AE5" w:rsidRPr="00132AE5" w:rsidTr="00842E20">
        <w:trPr>
          <w:trHeight w:val="6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9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衡阳市城乡可持续发展研究基地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衡阳师范学院</w:t>
            </w:r>
          </w:p>
        </w:tc>
      </w:tr>
      <w:tr w:rsidR="00132AE5" w:rsidRPr="00132AE5" w:rsidTr="00842E20">
        <w:trPr>
          <w:trHeight w:val="6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10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衡阳市法学研究基地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衡阳师范学院</w:t>
            </w:r>
          </w:p>
        </w:tc>
      </w:tr>
      <w:tr w:rsidR="00132AE5" w:rsidRPr="00132AE5" w:rsidTr="00842E20">
        <w:trPr>
          <w:trHeight w:val="6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11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衡阳市民族民间音乐文化研究基地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衡阳师范学院</w:t>
            </w:r>
          </w:p>
        </w:tc>
      </w:tr>
      <w:tr w:rsidR="00132AE5" w:rsidRPr="00132AE5" w:rsidTr="00842E20">
        <w:trPr>
          <w:trHeight w:val="6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12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衡阳市传媒发展与区域文化传播研究基地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衡阳师范学院</w:t>
            </w:r>
          </w:p>
        </w:tc>
      </w:tr>
      <w:tr w:rsidR="00132AE5" w:rsidRPr="00132AE5" w:rsidTr="00842E20">
        <w:trPr>
          <w:trHeight w:val="6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13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衡阳市衡岳文化名人研究基地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衡阳师范学院</w:t>
            </w:r>
          </w:p>
        </w:tc>
      </w:tr>
      <w:tr w:rsidR="00132AE5" w:rsidRPr="00132AE5" w:rsidTr="00842E20">
        <w:trPr>
          <w:trHeight w:val="6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14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衡阳市文化软实力研究基地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湖南工学院</w:t>
            </w:r>
          </w:p>
        </w:tc>
      </w:tr>
      <w:tr w:rsidR="00132AE5" w:rsidRPr="00132AE5" w:rsidTr="00842E20">
        <w:trPr>
          <w:trHeight w:val="6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15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衡阳市产业经济研究基地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湖南工学院</w:t>
            </w:r>
          </w:p>
        </w:tc>
      </w:tr>
      <w:tr w:rsidR="00132AE5" w:rsidRPr="00132AE5" w:rsidTr="00842E20">
        <w:trPr>
          <w:trHeight w:val="6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lastRenderedPageBreak/>
              <w:t>16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湖南地区中华武术教育传承研究基地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湖南工学院</w:t>
            </w:r>
          </w:p>
        </w:tc>
      </w:tr>
      <w:tr w:rsidR="00132AE5" w:rsidRPr="00132AE5" w:rsidTr="00842E20">
        <w:trPr>
          <w:trHeight w:val="6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17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衡阳市林权制度改革与农村发展研究基地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spacing w:line="405" w:lineRule="atLeast"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湖南环境生物职业技术学院</w:t>
            </w:r>
          </w:p>
        </w:tc>
      </w:tr>
      <w:tr w:rsidR="00132AE5" w:rsidRPr="00132AE5" w:rsidTr="00842E20">
        <w:trPr>
          <w:trHeight w:val="6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18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衡阳市绿色发展与现代会计研究基地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spacing w:line="405" w:lineRule="atLeast"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衡阳市财经工业职业技术学院</w:t>
            </w:r>
          </w:p>
        </w:tc>
      </w:tr>
      <w:tr w:rsidR="00132AE5" w:rsidRPr="00132AE5" w:rsidTr="00842E20">
        <w:trPr>
          <w:trHeight w:val="6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19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衡阳市城市智能交通研究基地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spacing w:line="405" w:lineRule="atLeast"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湖南高速铁路职业技术学院</w:t>
            </w:r>
          </w:p>
        </w:tc>
      </w:tr>
      <w:tr w:rsidR="00132AE5" w:rsidRPr="00132AE5" w:rsidTr="00842E20">
        <w:trPr>
          <w:trHeight w:val="6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20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衡阳市就业与创业研究基地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湖南交通工程学院</w:t>
            </w:r>
          </w:p>
        </w:tc>
      </w:tr>
      <w:tr w:rsidR="00132AE5" w:rsidRPr="00132AE5" w:rsidTr="00842E20">
        <w:trPr>
          <w:trHeight w:val="6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21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衡阳市党建研究基地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中共衡阳市委党校</w:t>
            </w:r>
          </w:p>
        </w:tc>
      </w:tr>
      <w:tr w:rsidR="00132AE5" w:rsidRPr="00132AE5" w:rsidTr="00842E20">
        <w:trPr>
          <w:trHeight w:val="6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22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衡阳市社区教育研究基地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衡阳市开放大学</w:t>
            </w:r>
          </w:p>
        </w:tc>
      </w:tr>
      <w:tr w:rsidR="00132AE5" w:rsidRPr="00132AE5" w:rsidTr="00842E20">
        <w:trPr>
          <w:trHeight w:val="6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center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23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衡阳市物流教育与产业发展研究基地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32AE5" w:rsidRPr="00132AE5" w:rsidRDefault="00132AE5" w:rsidP="00842E20">
            <w:pPr>
              <w:widowControl/>
              <w:jc w:val="left"/>
              <w:textAlignment w:val="center"/>
              <w:rPr>
                <w:rFonts w:ascii="Calibri" w:eastAsia="宋体" w:hAnsi="Calibri" w:cs="Arial"/>
                <w:kern w:val="0"/>
                <w:szCs w:val="21"/>
              </w:rPr>
            </w:pPr>
            <w:r w:rsidRPr="00132AE5">
              <w:rPr>
                <w:rFonts w:ascii="仿宋_GB2312" w:eastAsia="仿宋_GB2312" w:hAnsi="Calibri" w:cs="Arial" w:hint="eastAsia"/>
                <w:kern w:val="0"/>
                <w:sz w:val="29"/>
                <w:szCs w:val="29"/>
              </w:rPr>
              <w:t>衡阳技师学院</w:t>
            </w:r>
          </w:p>
        </w:tc>
      </w:tr>
    </w:tbl>
    <w:p w:rsidR="00132AE5" w:rsidRDefault="00132AE5"/>
    <w:sectPr w:rsidR="00132AE5" w:rsidSect="00132AE5"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32AE5"/>
    <w:rsid w:val="00132AE5"/>
    <w:rsid w:val="006D5294"/>
    <w:rsid w:val="006F2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1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2A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32A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9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2023-03-20T01:42:00Z</dcterms:created>
  <dcterms:modified xsi:type="dcterms:W3CDTF">2023-03-20T01:43:00Z</dcterms:modified>
</cp:coreProperties>
</file>