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0" w:lineRule="atLeast"/>
        <w:ind w:left="0" w:right="0"/>
        <w:jc w:val="center"/>
        <w:textAlignment w:val="baseline"/>
        <w:rPr>
          <w:rFonts w:hint="eastAsia" w:ascii="微软雅黑" w:hAnsi="微软雅黑" w:eastAsia="微软雅黑" w:cs="微软雅黑"/>
          <w:b/>
          <w:bCs/>
          <w:color w:val="A8000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color w:val="A80000"/>
          <w:kern w:val="0"/>
          <w:sz w:val="21"/>
          <w:szCs w:val="21"/>
          <w:vertAlign w:val="baseline"/>
          <w:lang w:val="en-US" w:eastAsia="zh-CN" w:bidi="ar"/>
        </w:rPr>
        <w:t>关于开展2023年衡阳市社科普及基地申报工作的通知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tLeast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各学院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val="en-US" w:eastAsia="zh-CN"/>
        </w:rPr>
        <w:t>/部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80" w:beforeAutospacing="0" w:after="0" w:afterAutospacing="0" w:line="360" w:lineRule="atLeast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2023年度衡阳市社科普及基地申报工作已经开始，望各相关学院积极组织申报，</w:t>
      </w:r>
      <w:r>
        <w:rPr>
          <w:rStyle w:val="5"/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具体要求见衡阳市社科联《关于开展2023年衡阳市社科普及基地申报工作的通知》（衡社科联发【2023】3号）文件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。本次实行限额申报，每个单位限报1个，各相关学院在</w:t>
      </w:r>
      <w:r>
        <w:rPr>
          <w:rStyle w:val="5"/>
          <w:rFonts w:hint="eastAsia" w:ascii="微软雅黑" w:hAnsi="微软雅黑" w:eastAsia="微软雅黑" w:cs="微软雅黑"/>
          <w:b w:val="0"/>
          <w:bCs w:val="0"/>
          <w:color w:val="FF0000"/>
          <w:sz w:val="21"/>
          <w:szCs w:val="21"/>
          <w:vertAlign w:val="baseline"/>
        </w:rPr>
        <w:t>4月</w:t>
      </w:r>
      <w:r>
        <w:rPr>
          <w:rStyle w:val="5"/>
          <w:rFonts w:hint="eastAsia" w:ascii="微软雅黑" w:hAnsi="微软雅黑" w:eastAsia="微软雅黑" w:cs="微软雅黑"/>
          <w:b w:val="0"/>
          <w:bCs w:val="0"/>
          <w:color w:val="FF0000"/>
          <w:sz w:val="21"/>
          <w:szCs w:val="21"/>
          <w:vertAlign w:val="baseline"/>
          <w:lang w:val="en-US" w:eastAsia="zh-CN"/>
        </w:rPr>
        <w:t>20</w:t>
      </w:r>
      <w:r>
        <w:rPr>
          <w:rStyle w:val="5"/>
          <w:rFonts w:hint="eastAsia" w:ascii="微软雅黑" w:hAnsi="微软雅黑" w:eastAsia="微软雅黑" w:cs="微软雅黑"/>
          <w:b w:val="0"/>
          <w:bCs w:val="0"/>
          <w:color w:val="FF0000"/>
          <w:sz w:val="21"/>
          <w:szCs w:val="21"/>
          <w:vertAlign w:val="baseline"/>
        </w:rPr>
        <w:t>日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前将申报材料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eastAsia="zh-CN"/>
        </w:rPr>
        <w:t>（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val="en-US" w:eastAsia="zh-CN"/>
        </w:rPr>
        <w:t>电子档及纸质档）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1份报送到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val="en-US" w:eastAsia="zh-CN"/>
        </w:rPr>
        <w:t>科技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处进行推评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80" w:beforeAutospacing="0" w:after="0" w:afterAutospacing="0" w:line="360" w:lineRule="atLeast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申报单位需准备以下材料： 1.《2023 年衡阳市社科普及基地申报表》（盖章）； 2.单位法人证书或营业执照复印件及相关资质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证明复印件 （需加盖公章）； 3.社科普及基地活动场地的证明材料； 4.近 3 年开展社科普及工作情况总结； 5.相关佐证材料。 以上材料一式两份，材料电子版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val="en-US" w:eastAsia="zh-CN"/>
        </w:rPr>
        <w:t>统一由学校</w:t>
      </w:r>
      <w:r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</w:rPr>
        <w:t>发送至邮箱： 510601957@qq.com。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80" w:beforeAutospacing="0" w:after="0" w:afterAutospacing="0" w:line="360" w:lineRule="atLeast"/>
        <w:ind w:left="0" w:right="0" w:firstLine="420"/>
        <w:textAlignment w:val="baseline"/>
        <w:rPr>
          <w:rFonts w:hint="eastAsia" w:ascii="微软雅黑" w:hAnsi="微软雅黑" w:eastAsia="微软雅黑" w:cs="微软雅黑"/>
          <w:b w:val="0"/>
          <w:bCs w:val="0"/>
          <w:color w:val="333333"/>
          <w:sz w:val="21"/>
          <w:szCs w:val="21"/>
          <w:vertAlign w:val="baseline"/>
          <w:lang w:eastAsia="zh-CN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11F35AFF"/>
    <w:rsid w:val="15B17473"/>
    <w:rsid w:val="1FCF1384"/>
    <w:rsid w:val="2EEB0EA8"/>
    <w:rsid w:val="305D7B83"/>
    <w:rsid w:val="32DE58F6"/>
    <w:rsid w:val="41083770"/>
    <w:rsid w:val="45554E75"/>
    <w:rsid w:val="4C0A0767"/>
    <w:rsid w:val="62E80C7F"/>
    <w:rsid w:val="684D3A5E"/>
    <w:rsid w:val="709E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340</Characters>
  <Lines>0</Lines>
  <Paragraphs>0</Paragraphs>
  <TotalTime>7</TotalTime>
  <ScaleCrop>false</ScaleCrop>
  <LinksUpToDate>false</LinksUpToDate>
  <CharactersWithSpaces>351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2023-03-27T07:58:00Z</dcterms:created>
  <dc:creator>63183</dc:creator>
  <cp:lastModifiedBy>WPS_1632195455</cp:lastModifiedBy>
  <dcterms:modified xsi:type="dcterms:W3CDTF">2023-03-27T08:32:07Z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CF2516C13FA04ABDA2F71AEDA304A518</vt:lpwstr>
  </property>
</Properties>
</file>