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line="440" w:lineRule="exact"/>
        <w:jc w:val="center"/>
        <w:outlineLvl w:val="0"/>
        <w:rPr>
          <w:rFonts w:ascii="黑体" w:hAnsi="黑体" w:eastAsia="黑体" w:cs="黑体"/>
          <w:u w:val="none"/>
        </w:rPr>
      </w:pPr>
      <w:r>
        <w:rPr>
          <w:rFonts w:hint="eastAsia" w:ascii="黑体" w:hAnsi="黑体" w:eastAsia="黑体" w:cs="黑体"/>
          <w:u w:val="none"/>
        </w:rPr>
        <w:t>湖南交通工程学院本科毕业论文（设计）教师指导记录表</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2"/>
        <w:gridCol w:w="1090"/>
        <w:gridCol w:w="863"/>
        <w:gridCol w:w="1593"/>
        <w:gridCol w:w="1227"/>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pct"/>
            <w:vAlign w:val="center"/>
          </w:tcPr>
          <w:p>
            <w:pPr>
              <w:jc w:val="center"/>
              <w:rPr>
                <w:rFonts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论文（设计）题目</w:t>
            </w:r>
          </w:p>
        </w:tc>
        <w:tc>
          <w:tcPr>
            <w:tcW w:w="3937" w:type="pct"/>
            <w:gridSpan w:val="5"/>
            <w:vAlign w:val="center"/>
          </w:tcPr>
          <w:p>
            <w:pPr>
              <w:jc w:val="center"/>
              <w:rPr>
                <w:rFonts w:asciiTheme="minorEastAsia" w:hAnsiTheme="minorEastAsia" w:eastAsiaTheme="minorEastAsia" w:cstheme="minor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pct"/>
            <w:vAlign w:val="center"/>
          </w:tcPr>
          <w:p>
            <w:pPr>
              <w:jc w:val="center"/>
              <w:rPr>
                <w:rFonts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学生姓名</w:t>
            </w:r>
          </w:p>
        </w:tc>
        <w:tc>
          <w:tcPr>
            <w:tcW w:w="587" w:type="pct"/>
            <w:vAlign w:val="center"/>
          </w:tcPr>
          <w:p>
            <w:pPr>
              <w:jc w:val="center"/>
              <w:rPr>
                <w:rFonts w:asciiTheme="minorEastAsia" w:hAnsiTheme="minorEastAsia" w:eastAsiaTheme="minorEastAsia" w:cstheme="minorEastAsia"/>
                <w:sz w:val="21"/>
                <w:szCs w:val="21"/>
                <w:u w:val="none"/>
              </w:rPr>
            </w:pPr>
          </w:p>
        </w:tc>
        <w:tc>
          <w:tcPr>
            <w:tcW w:w="465" w:type="pct"/>
            <w:vAlign w:val="center"/>
          </w:tcPr>
          <w:p>
            <w:pPr>
              <w:jc w:val="center"/>
              <w:rPr>
                <w:rFonts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学号</w:t>
            </w:r>
          </w:p>
        </w:tc>
        <w:tc>
          <w:tcPr>
            <w:tcW w:w="858" w:type="pct"/>
            <w:vAlign w:val="center"/>
          </w:tcPr>
          <w:p>
            <w:pPr>
              <w:jc w:val="center"/>
              <w:rPr>
                <w:rFonts w:asciiTheme="minorEastAsia" w:hAnsiTheme="minorEastAsia" w:eastAsiaTheme="minorEastAsia" w:cstheme="minorEastAsia"/>
                <w:sz w:val="21"/>
                <w:szCs w:val="21"/>
                <w:u w:val="none"/>
              </w:rPr>
            </w:pPr>
          </w:p>
        </w:tc>
        <w:tc>
          <w:tcPr>
            <w:tcW w:w="661" w:type="pct"/>
            <w:vAlign w:val="center"/>
          </w:tcPr>
          <w:p>
            <w:pPr>
              <w:jc w:val="center"/>
              <w:rPr>
                <w:rFonts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专业班级</w:t>
            </w:r>
          </w:p>
        </w:tc>
        <w:tc>
          <w:tcPr>
            <w:tcW w:w="1365" w:type="pct"/>
            <w:vAlign w:val="center"/>
          </w:tcPr>
          <w:p>
            <w:pPr>
              <w:jc w:val="center"/>
              <w:rPr>
                <w:rFonts w:asciiTheme="minorEastAsia" w:hAnsiTheme="minorEastAsia" w:eastAsiaTheme="minorEastAsia" w:cstheme="minor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pct"/>
            <w:vAlign w:val="center"/>
          </w:tcPr>
          <w:p>
            <w:pPr>
              <w:jc w:val="center"/>
              <w:rPr>
                <w:rFonts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指导教师</w:t>
            </w:r>
          </w:p>
        </w:tc>
        <w:tc>
          <w:tcPr>
            <w:tcW w:w="587" w:type="pct"/>
            <w:vAlign w:val="center"/>
          </w:tcPr>
          <w:p>
            <w:pPr>
              <w:jc w:val="center"/>
              <w:rPr>
                <w:rFonts w:asciiTheme="minorEastAsia" w:hAnsiTheme="minorEastAsia" w:eastAsiaTheme="minorEastAsia" w:cstheme="minorEastAsia"/>
                <w:sz w:val="21"/>
                <w:szCs w:val="21"/>
                <w:u w:val="none"/>
              </w:rPr>
            </w:pPr>
          </w:p>
        </w:tc>
        <w:tc>
          <w:tcPr>
            <w:tcW w:w="465" w:type="pct"/>
            <w:vAlign w:val="center"/>
          </w:tcPr>
          <w:p>
            <w:pPr>
              <w:jc w:val="center"/>
              <w:rPr>
                <w:rFonts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职称</w:t>
            </w:r>
          </w:p>
        </w:tc>
        <w:tc>
          <w:tcPr>
            <w:tcW w:w="858" w:type="pct"/>
            <w:vAlign w:val="center"/>
          </w:tcPr>
          <w:p>
            <w:pPr>
              <w:jc w:val="center"/>
              <w:rPr>
                <w:rFonts w:asciiTheme="minorEastAsia" w:hAnsiTheme="minorEastAsia" w:eastAsiaTheme="minorEastAsia" w:cstheme="minorEastAsia"/>
                <w:sz w:val="21"/>
                <w:szCs w:val="21"/>
                <w:u w:val="none"/>
              </w:rPr>
            </w:pPr>
          </w:p>
        </w:tc>
        <w:tc>
          <w:tcPr>
            <w:tcW w:w="661" w:type="pct"/>
            <w:vAlign w:val="center"/>
          </w:tcPr>
          <w:p>
            <w:pPr>
              <w:jc w:val="center"/>
              <w:rPr>
                <w:rFonts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学院</w:t>
            </w:r>
          </w:p>
        </w:tc>
        <w:tc>
          <w:tcPr>
            <w:tcW w:w="1365" w:type="pct"/>
            <w:vAlign w:val="center"/>
          </w:tcPr>
          <w:p>
            <w:pPr>
              <w:jc w:val="center"/>
              <w:rPr>
                <w:rFonts w:asciiTheme="minorEastAsia" w:hAnsiTheme="minorEastAsia" w:eastAsiaTheme="minorEastAsia" w:cstheme="minor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pct"/>
            <w:vAlign w:val="center"/>
          </w:tcPr>
          <w:p>
            <w:pPr>
              <w:jc w:val="center"/>
              <w:rPr>
                <w:rFonts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指导内容记录（一）</w:t>
            </w:r>
          </w:p>
        </w:tc>
        <w:tc>
          <w:tcPr>
            <w:tcW w:w="3937" w:type="pct"/>
            <w:gridSpan w:val="5"/>
            <w:vAlign w:val="center"/>
          </w:tcPr>
          <w:p>
            <w:pPr>
              <w:pStyle w:val="2"/>
              <w:ind w:firstLine="480" w:firstLineChars="200"/>
              <w:rPr>
                <w:rFonts w:ascii="宋体" w:hAnsi="宋体" w:eastAsia="宋体" w:cs="宋体"/>
                <w:sz w:val="24"/>
                <w:szCs w:val="24"/>
              </w:rPr>
            </w:pPr>
          </w:p>
          <w:p>
            <w:pPr>
              <w:pStyle w:val="2"/>
              <w:ind w:firstLine="480" w:firstLineChars="200"/>
              <w:rPr>
                <w:rFonts w:ascii="宋体" w:hAnsi="宋体" w:eastAsia="宋体" w:cs="宋体"/>
                <w:sz w:val="24"/>
                <w:szCs w:val="24"/>
              </w:rPr>
            </w:pPr>
          </w:p>
          <w:p>
            <w:pPr>
              <w:pStyle w:val="2"/>
              <w:ind w:firstLine="480" w:firstLineChars="200"/>
              <w:rPr>
                <w:rFonts w:ascii="宋体" w:hAnsi="宋体" w:eastAsia="宋体" w:cs="宋体"/>
                <w:sz w:val="24"/>
                <w:szCs w:val="24"/>
              </w:rPr>
            </w:pPr>
          </w:p>
          <w:p>
            <w:pPr>
              <w:pStyle w:val="2"/>
              <w:ind w:firstLine="480" w:firstLineChars="200"/>
              <w:rPr>
                <w:rFonts w:ascii="宋体" w:hAnsi="宋体" w:eastAsia="宋体" w:cs="宋体"/>
                <w:sz w:val="24"/>
                <w:szCs w:val="24"/>
              </w:rPr>
            </w:pPr>
          </w:p>
          <w:p>
            <w:pPr>
              <w:pStyle w:val="2"/>
              <w:ind w:firstLine="480" w:firstLineChars="200"/>
              <w:rPr>
                <w:rFonts w:ascii="宋体" w:hAnsi="宋体" w:eastAsia="宋体" w:cs="宋体"/>
                <w:sz w:val="24"/>
                <w:szCs w:val="24"/>
              </w:rPr>
            </w:pPr>
          </w:p>
          <w:p>
            <w:pPr>
              <w:pStyle w:val="2"/>
              <w:ind w:firstLine="480" w:firstLineChars="200"/>
              <w:rPr>
                <w:rFonts w:ascii="宋体" w:hAnsi="宋体" w:eastAsia="宋体" w:cs="宋体"/>
                <w:sz w:val="24"/>
                <w:szCs w:val="24"/>
              </w:rPr>
            </w:pPr>
          </w:p>
          <w:p>
            <w:pPr>
              <w:ind w:firstLine="480" w:firstLineChars="200"/>
              <w:rPr>
                <w:rFonts w:ascii="宋体" w:hAnsi="宋体" w:cs="宋体"/>
                <w:sz w:val="24"/>
                <w:szCs w:val="24"/>
                <w:u w:val="none"/>
              </w:rPr>
            </w:pPr>
          </w:p>
          <w:p>
            <w:pPr>
              <w:jc w:val="right"/>
              <w:rPr>
                <w:rFonts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 xml:space="preserve">    指导教师签名：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pct"/>
            <w:vAlign w:val="center"/>
          </w:tcPr>
          <w:p>
            <w:pPr>
              <w:jc w:val="center"/>
              <w:rPr>
                <w:rFonts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指导内容记录（二）</w:t>
            </w:r>
          </w:p>
        </w:tc>
        <w:tc>
          <w:tcPr>
            <w:tcW w:w="3937" w:type="pct"/>
            <w:gridSpan w:val="5"/>
            <w:vAlign w:val="center"/>
          </w:tcPr>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ind w:firstLine="480" w:firstLineChars="200"/>
              <w:rPr>
                <w:rFonts w:ascii="宋体" w:hAnsi="宋体" w:cs="宋体"/>
                <w:sz w:val="24"/>
                <w:szCs w:val="24"/>
                <w:u w:val="none"/>
              </w:rPr>
            </w:pPr>
          </w:p>
          <w:p>
            <w:pPr>
              <w:jc w:val="right"/>
              <w:rPr>
                <w:rFonts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 xml:space="preserve">    指导教师签名：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pct"/>
            <w:vAlign w:val="center"/>
          </w:tcPr>
          <w:p>
            <w:pPr>
              <w:jc w:val="center"/>
              <w:rPr>
                <w:rFonts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指导内容记录（三）</w:t>
            </w:r>
          </w:p>
        </w:tc>
        <w:tc>
          <w:tcPr>
            <w:tcW w:w="3937" w:type="pct"/>
            <w:gridSpan w:val="5"/>
            <w:vAlign w:val="center"/>
          </w:tcPr>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ind w:firstLine="480" w:firstLineChars="200"/>
              <w:rPr>
                <w:rFonts w:ascii="宋体" w:hAnsi="宋体" w:cs="宋体"/>
                <w:sz w:val="24"/>
                <w:szCs w:val="24"/>
                <w:u w:val="none"/>
              </w:rPr>
            </w:pPr>
          </w:p>
          <w:p>
            <w:pPr>
              <w:jc w:val="right"/>
              <w:rPr>
                <w:rFonts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 xml:space="preserve">    指导教师签名：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pct"/>
            <w:vAlign w:val="center"/>
          </w:tcPr>
          <w:p>
            <w:pPr>
              <w:jc w:val="center"/>
              <w:rPr>
                <w:rFonts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指导内容记录（四）</w:t>
            </w:r>
          </w:p>
        </w:tc>
        <w:tc>
          <w:tcPr>
            <w:tcW w:w="3937" w:type="pct"/>
            <w:gridSpan w:val="5"/>
            <w:vAlign w:val="center"/>
          </w:tcPr>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hint="eastAsia" w:ascii="宋体" w:hAnsi="宋体" w:eastAsia="宋体" w:cs="宋体"/>
                <w:sz w:val="24"/>
                <w:szCs w:val="24"/>
              </w:rPr>
            </w:pPr>
          </w:p>
          <w:p>
            <w:pPr>
              <w:ind w:firstLine="480" w:firstLineChars="200"/>
              <w:rPr>
                <w:rFonts w:ascii="宋体" w:hAnsi="宋体" w:cs="宋体"/>
                <w:sz w:val="24"/>
                <w:szCs w:val="24"/>
                <w:u w:val="none"/>
              </w:rPr>
            </w:pPr>
          </w:p>
          <w:p>
            <w:pPr>
              <w:jc w:val="right"/>
              <w:rPr>
                <w:rFonts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 xml:space="preserve">    指导教师签名：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pct"/>
            <w:vAlign w:val="center"/>
          </w:tcPr>
          <w:p>
            <w:pPr>
              <w:spacing w:before="312" w:beforeLines="100" w:line="300" w:lineRule="auto"/>
              <w:jc w:val="center"/>
              <w:rPr>
                <w:rFonts w:ascii="楷体" w:hAnsi="楷体" w:eastAsia="楷体" w:cs="楷体"/>
                <w:sz w:val="24"/>
                <w:szCs w:val="24"/>
                <w:u w:val="none"/>
              </w:rPr>
            </w:pPr>
            <w:r>
              <w:rPr>
                <w:rFonts w:hint="eastAsia" w:asciiTheme="minorEastAsia" w:hAnsiTheme="minorEastAsia" w:eastAsiaTheme="minorEastAsia" w:cstheme="minorEastAsia"/>
                <w:sz w:val="21"/>
                <w:szCs w:val="21"/>
                <w:u w:val="none"/>
              </w:rPr>
              <w:t>指导内容记录（五）</w:t>
            </w:r>
          </w:p>
        </w:tc>
        <w:tc>
          <w:tcPr>
            <w:tcW w:w="3937" w:type="pct"/>
            <w:gridSpan w:val="5"/>
            <w:vAlign w:val="center"/>
          </w:tcPr>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ind w:firstLine="480" w:firstLineChars="200"/>
              <w:rPr>
                <w:rFonts w:ascii="宋体" w:hAnsi="宋体" w:cs="宋体"/>
                <w:sz w:val="24"/>
                <w:szCs w:val="24"/>
                <w:u w:val="none"/>
              </w:rPr>
            </w:pPr>
          </w:p>
          <w:p>
            <w:pPr>
              <w:ind w:firstLine="2835" w:firstLineChars="1350"/>
              <w:jc w:val="left"/>
              <w:rPr>
                <w:rFonts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 xml:space="preserve">指导教师签名：      年  </w:t>
            </w:r>
            <w:r>
              <w:rPr>
                <w:rFonts w:asciiTheme="minorEastAsia" w:hAnsiTheme="minorEastAsia" w:eastAsiaTheme="minorEastAsia" w:cstheme="minorEastAsia"/>
                <w:sz w:val="21"/>
                <w:szCs w:val="21"/>
                <w:u w:val="none"/>
              </w:rPr>
              <w:t xml:space="preserve">  </w:t>
            </w:r>
            <w:r>
              <w:rPr>
                <w:rFonts w:hint="eastAsia" w:asciiTheme="minorEastAsia" w:hAnsiTheme="minorEastAsia" w:eastAsiaTheme="minorEastAsia" w:cstheme="minorEastAsia"/>
                <w:sz w:val="21"/>
                <w:szCs w:val="21"/>
                <w:u w:val="none"/>
              </w:rPr>
              <w:t xml:space="preserve">月  </w:t>
            </w:r>
            <w:r>
              <w:rPr>
                <w:rFonts w:asciiTheme="minorEastAsia" w:hAnsiTheme="minorEastAsia" w:eastAsiaTheme="minorEastAsia" w:cstheme="minorEastAsia"/>
                <w:sz w:val="21"/>
                <w:szCs w:val="21"/>
                <w:u w:val="none"/>
              </w:rPr>
              <w:t xml:space="preserve">  </w:t>
            </w:r>
            <w:r>
              <w:rPr>
                <w:rFonts w:hint="eastAsia" w:asciiTheme="minorEastAsia" w:hAnsiTheme="minorEastAsia" w:eastAsiaTheme="minorEastAsia" w:cstheme="minorEastAsia"/>
                <w:sz w:val="21"/>
                <w:szCs w:val="21"/>
                <w:u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pct"/>
            <w:vAlign w:val="center"/>
          </w:tcPr>
          <w:p>
            <w:pPr>
              <w:jc w:val="center"/>
              <w:rPr>
                <w:rFonts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指导内容记录（六）</w:t>
            </w:r>
          </w:p>
        </w:tc>
        <w:tc>
          <w:tcPr>
            <w:tcW w:w="3937" w:type="pct"/>
            <w:gridSpan w:val="5"/>
            <w:vAlign w:val="center"/>
          </w:tcPr>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ind w:firstLine="480" w:firstLineChars="200"/>
              <w:rPr>
                <w:rFonts w:ascii="宋体" w:hAnsi="宋体" w:cs="宋体"/>
                <w:sz w:val="24"/>
                <w:szCs w:val="24"/>
                <w:u w:val="none"/>
              </w:rPr>
            </w:pPr>
          </w:p>
          <w:p>
            <w:pPr>
              <w:jc w:val="right"/>
              <w:rPr>
                <w:rFonts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 xml:space="preserve">    指导教师签名：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pct"/>
            <w:vAlign w:val="center"/>
          </w:tcPr>
          <w:p>
            <w:pPr>
              <w:jc w:val="center"/>
              <w:rPr>
                <w:rFonts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指导内容记录（七）</w:t>
            </w:r>
          </w:p>
        </w:tc>
        <w:tc>
          <w:tcPr>
            <w:tcW w:w="3937" w:type="pct"/>
            <w:gridSpan w:val="5"/>
            <w:vAlign w:val="center"/>
          </w:tcPr>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ind w:firstLine="480" w:firstLineChars="200"/>
              <w:rPr>
                <w:rFonts w:ascii="宋体" w:hAnsi="宋体" w:cs="宋体"/>
                <w:sz w:val="24"/>
                <w:szCs w:val="24"/>
                <w:u w:val="none"/>
              </w:rPr>
            </w:pPr>
          </w:p>
          <w:p>
            <w:pPr>
              <w:jc w:val="right"/>
              <w:rPr>
                <w:rFonts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 xml:space="preserve">    指导教师签名：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pct"/>
            <w:vAlign w:val="center"/>
          </w:tcPr>
          <w:p>
            <w:pPr>
              <w:jc w:val="center"/>
              <w:rPr>
                <w:rFonts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指导内容记录（八）</w:t>
            </w:r>
          </w:p>
        </w:tc>
        <w:tc>
          <w:tcPr>
            <w:tcW w:w="3937" w:type="pct"/>
            <w:gridSpan w:val="5"/>
            <w:vAlign w:val="center"/>
          </w:tcPr>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ind w:firstLine="480" w:firstLineChars="200"/>
              <w:rPr>
                <w:rFonts w:ascii="宋体" w:hAnsi="宋体" w:cs="宋体"/>
                <w:sz w:val="24"/>
                <w:szCs w:val="24"/>
                <w:u w:val="none"/>
              </w:rPr>
            </w:pPr>
            <w:bookmarkStart w:id="0" w:name="_GoBack"/>
            <w:bookmarkEnd w:id="0"/>
          </w:p>
          <w:p>
            <w:pPr>
              <w:jc w:val="right"/>
              <w:rPr>
                <w:rFonts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 xml:space="preserve">    指导教师签名：          年  月  日</w:t>
            </w:r>
          </w:p>
        </w:tc>
      </w:tr>
    </w:tbl>
    <w:p>
      <w:pPr>
        <w:rPr>
          <w:rFonts w:ascii="宋体" w:hAnsi="宋体" w:cs="宋体"/>
          <w:color w:val="000000" w:themeColor="text1"/>
          <w:sz w:val="18"/>
          <w:szCs w:val="18"/>
          <w:u w:val="none"/>
          <w14:textFill>
            <w14:solidFill>
              <w14:schemeClr w14:val="tx1"/>
            </w14:solidFill>
          </w14:textFill>
        </w:rPr>
      </w:pPr>
      <w:r>
        <w:rPr>
          <w:rFonts w:hint="eastAsia" w:ascii="宋体" w:hAnsi="宋体" w:cs="宋体"/>
          <w:color w:val="000000" w:themeColor="text1"/>
          <w:sz w:val="18"/>
          <w:szCs w:val="18"/>
          <w:u w:val="none"/>
          <w14:textFill>
            <w14:solidFill>
              <w14:schemeClr w14:val="tx1"/>
            </w14:solidFill>
          </w14:textFill>
        </w:rPr>
        <w:t>说明：</w:t>
      </w:r>
    </w:p>
    <w:p>
      <w:pPr>
        <w:ind w:firstLine="360" w:firstLineChars="200"/>
        <w:rPr>
          <w:rFonts w:ascii="宋体" w:hAnsi="宋体" w:cs="宋体"/>
          <w:color w:val="000000" w:themeColor="text1"/>
          <w:sz w:val="18"/>
          <w:szCs w:val="18"/>
          <w:u w:val="none"/>
          <w14:textFill>
            <w14:solidFill>
              <w14:schemeClr w14:val="tx1"/>
            </w14:solidFill>
          </w14:textFill>
        </w:rPr>
      </w:pPr>
      <w:r>
        <w:rPr>
          <w:rFonts w:hint="eastAsia" w:ascii="宋体" w:hAnsi="宋体" w:cs="宋体"/>
          <w:color w:val="000000" w:themeColor="text1"/>
          <w:sz w:val="18"/>
          <w:szCs w:val="18"/>
          <w:u w:val="none"/>
          <w14:textFill>
            <w14:solidFill>
              <w14:schemeClr w14:val="tx1"/>
            </w14:solidFill>
          </w14:textFill>
        </w:rPr>
        <w:t>1. 本表为指导教师指导学生撰写和修改毕业论文（设计）的动态记录表，供指导教师在每次指导后填写(指导内容记录、指导教师签名和日期需手工填写)，A4纸正反双面打印；</w:t>
      </w:r>
    </w:p>
    <w:p>
      <w:pPr>
        <w:pStyle w:val="2"/>
        <w:ind w:firstLine="360" w:firstLineChars="200"/>
        <w:jc w:val="both"/>
        <w:rPr>
          <w:rFonts w:ascii="宋体" w:hAnsi="宋体" w:eastAsia="宋体" w:cs="宋体"/>
          <w:color w:val="000000" w:themeColor="text1"/>
          <w:sz w:val="18"/>
          <w:szCs w:val="18"/>
          <w:u w:val="none"/>
          <w14:textFill>
            <w14:solidFill>
              <w14:schemeClr w14:val="tx1"/>
            </w14:solidFill>
          </w14:textFill>
        </w:rPr>
      </w:pPr>
      <w:r>
        <w:rPr>
          <w:rFonts w:hint="eastAsia" w:ascii="宋体" w:hAnsi="宋体" w:eastAsia="宋体" w:cs="宋体"/>
          <w:color w:val="000000" w:themeColor="text1"/>
          <w:sz w:val="18"/>
          <w:szCs w:val="18"/>
          <w:u w:val="none"/>
          <w14:textFill>
            <w14:solidFill>
              <w14:schemeClr w14:val="tx1"/>
            </w14:solidFill>
          </w14:textFill>
        </w:rPr>
        <w:t>2. 本记录内容必须由指导教师针对本次指导学生存在的问题真实地填写，意见应该对学生下一步毕业论文（设计）工作有具体的指导作用，不要泛泛而谈；</w:t>
      </w:r>
    </w:p>
    <w:p>
      <w:pPr>
        <w:pStyle w:val="2"/>
        <w:ind w:firstLine="360" w:firstLineChars="200"/>
        <w:jc w:val="both"/>
        <w:rPr>
          <w:rFonts w:ascii="宋体" w:hAnsi="宋体" w:eastAsia="宋体" w:cs="宋体"/>
          <w:color w:val="000000" w:themeColor="text1"/>
          <w:sz w:val="18"/>
          <w:szCs w:val="18"/>
          <w:u w:val="none"/>
          <w14:textFill>
            <w14:solidFill>
              <w14:schemeClr w14:val="tx1"/>
            </w14:solidFill>
          </w14:textFill>
        </w:rPr>
      </w:pPr>
      <w:r>
        <w:rPr>
          <w:rFonts w:hint="eastAsia" w:ascii="宋体" w:hAnsi="宋体" w:eastAsia="宋体" w:cs="宋体"/>
          <w:color w:val="000000" w:themeColor="text1"/>
          <w:sz w:val="18"/>
          <w:szCs w:val="18"/>
          <w:u w:val="none"/>
          <w14:textFill>
            <w14:solidFill>
              <w14:schemeClr w14:val="tx1"/>
            </w14:solidFill>
          </w14:textFill>
        </w:rPr>
        <w:t>3. 指导教师指导学生应根据“2021届毕业论文（设计）工作流程及时间安排”时间节点对学生进行指导，指导次数至少8次。每次记录内容填写不少于100字。</w:t>
      </w:r>
    </w:p>
    <w:p>
      <w:pPr>
        <w:pStyle w:val="2"/>
        <w:ind w:firstLine="360" w:firstLineChars="200"/>
        <w:jc w:val="left"/>
        <w:rPr>
          <w:rFonts w:hint="eastAsia" w:ascii="宋体" w:hAnsi="宋体" w:cs="宋体"/>
          <w:color w:val="000000" w:themeColor="text1"/>
          <w:sz w:val="18"/>
          <w:szCs w:val="18"/>
          <w:u w:val="none"/>
          <w14:textFill>
            <w14:solidFill>
              <w14:schemeClr w14:val="tx1"/>
            </w14:solidFill>
          </w14:textFill>
        </w:rPr>
      </w:pPr>
      <w:r>
        <w:rPr>
          <w:rFonts w:hint="eastAsia" w:ascii="宋体" w:hAnsi="宋体" w:eastAsia="宋体" w:cs="宋体"/>
          <w:color w:val="000000" w:themeColor="text1"/>
          <w:sz w:val="18"/>
          <w:szCs w:val="18"/>
          <w:u w:val="none"/>
          <w14:textFill>
            <w14:solidFill>
              <w14:schemeClr w14:val="tx1"/>
            </w14:solidFill>
          </w14:textFill>
        </w:rPr>
        <w:t>4</w:t>
      </w:r>
      <w:r>
        <w:rPr>
          <w:rFonts w:ascii="宋体" w:hAnsi="宋体" w:eastAsia="宋体" w:cs="宋体"/>
          <w:color w:val="000000" w:themeColor="text1"/>
          <w:sz w:val="18"/>
          <w:szCs w:val="18"/>
          <w:u w:val="none"/>
          <w14:textFill>
            <w14:solidFill>
              <w14:schemeClr w14:val="tx1"/>
            </w14:solidFill>
          </w14:textFill>
        </w:rPr>
        <w:t>.</w:t>
      </w:r>
      <w:r>
        <w:rPr>
          <w:rFonts w:hint="eastAsia" w:ascii="宋体" w:hAnsi="宋体" w:eastAsia="宋体" w:cs="宋体"/>
          <w:color w:val="000000" w:themeColor="text1"/>
          <w:sz w:val="18"/>
          <w:szCs w:val="18"/>
          <w:u w:val="none"/>
          <w14:textFill>
            <w14:solidFill>
              <w14:schemeClr w14:val="tx1"/>
            </w14:solidFill>
          </w14:textFill>
        </w:rPr>
        <w:t xml:space="preserve"> 毕业论文（设计）的全套资料中，若为毕业论文，则删除“（设计）”字样；若为设计，就直接书写“毕业设计”字样，而不必写为“毕业论文（设计）”字样。</w:t>
      </w:r>
      <w:r>
        <w:rPr>
          <w:rFonts w:hint="eastAsia" w:ascii="宋体" w:hAnsi="宋体" w:eastAsia="宋体" w:cs="宋体"/>
          <w:i/>
          <w:iCs/>
          <w:color w:val="000000" w:themeColor="text1"/>
          <w:sz w:val="18"/>
          <w:szCs w:val="18"/>
          <w:u w:val="none"/>
          <w14:textFill>
            <w14:solidFill>
              <w14:schemeClr w14:val="tx1"/>
            </w14:solidFill>
          </w14:textFill>
        </w:rPr>
        <w:t>打印时删除上述说明内容。</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6B0D"/>
    <w:rsid w:val="00112F5A"/>
    <w:rsid w:val="00172A27"/>
    <w:rsid w:val="002369B6"/>
    <w:rsid w:val="003951CB"/>
    <w:rsid w:val="00412099"/>
    <w:rsid w:val="005403B3"/>
    <w:rsid w:val="005A73AA"/>
    <w:rsid w:val="005B5BA8"/>
    <w:rsid w:val="008130D5"/>
    <w:rsid w:val="009515EC"/>
    <w:rsid w:val="00A244F7"/>
    <w:rsid w:val="00AE0169"/>
    <w:rsid w:val="00B267C2"/>
    <w:rsid w:val="00B35DF1"/>
    <w:rsid w:val="00BF3298"/>
    <w:rsid w:val="00C83E04"/>
    <w:rsid w:val="00CA4BB4"/>
    <w:rsid w:val="00D85618"/>
    <w:rsid w:val="035C227F"/>
    <w:rsid w:val="123962D6"/>
    <w:rsid w:val="13173C09"/>
    <w:rsid w:val="25BD53C0"/>
    <w:rsid w:val="2AC42FE0"/>
    <w:rsid w:val="2B246A64"/>
    <w:rsid w:val="2D331593"/>
    <w:rsid w:val="3D3514CD"/>
    <w:rsid w:val="3EBA006B"/>
    <w:rsid w:val="4A003EE3"/>
    <w:rsid w:val="4F4635BA"/>
    <w:rsid w:val="530E4B62"/>
    <w:rsid w:val="56A846A2"/>
    <w:rsid w:val="56DF286E"/>
    <w:rsid w:val="64B57D3B"/>
    <w:rsid w:val="713939FA"/>
    <w:rsid w:val="79137D84"/>
    <w:rsid w:val="7F7266E8"/>
    <w:rsid w:val="7FFC4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32"/>
      <w:u w:val="single"/>
      <w:lang w:val="en-US" w:eastAsia="zh-CN" w:bidi="ar-SA"/>
    </w:rPr>
  </w:style>
  <w:style w:type="character" w:default="1" w:styleId="4">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jc w:val="center"/>
    </w:pPr>
    <w:rPr>
      <w:rFonts w:eastAsia="方正大标宋简体"/>
      <w:sz w:val="7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2</Pages>
  <Words>114</Words>
  <Characters>655</Characters>
  <Lines>5</Lines>
  <Paragraphs>1</Paragraphs>
  <TotalTime>11</TotalTime>
  <ScaleCrop>false</ScaleCrop>
  <LinksUpToDate>false</LinksUpToDate>
  <CharactersWithSpaces>768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User</cp:lastModifiedBy>
  <dcterms:modified xsi:type="dcterms:W3CDTF">2021-04-20T05:26:36Z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